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7F8A7E18" w:rsidR="005B099B" w:rsidRPr="00D12EBF" w:rsidRDefault="005B099B" w:rsidP="00D12EBF">
      <w:pPr>
        <w:keepNext/>
        <w:keepLines/>
        <w:spacing w:before="160" w:after="80" w:line="240" w:lineRule="auto"/>
        <w:ind w:left="3402"/>
        <w:outlineLvl w:val="1"/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F84479">
        <w:rPr>
          <w:rFonts w:ascii="Calibri" w:eastAsia="Calibri" w:hAnsi="Calibri" w:cs="Calibr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D12EBF" w:rsidRPr="00D12EBF"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  <w:t>VI</w:t>
      </w:r>
      <w:r w:rsidRPr="00D12EBF">
        <w:rPr>
          <w:rFonts w:ascii="Calibri" w:eastAsia="Calibri" w:hAnsi="Calibri" w:cs="Calibr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F84479" w:rsidRDefault="005B099B" w:rsidP="00F84479">
      <w:pPr>
        <w:spacing w:after="0" w:line="240" w:lineRule="auto"/>
        <w:jc w:val="center"/>
        <w:rPr>
          <w:rFonts w:ascii="Calibri" w:hAnsi="Calibri" w:cs="Calibri"/>
          <w:b/>
          <w:bCs/>
          <w:color w:val="EE0000"/>
        </w:rPr>
      </w:pPr>
    </w:p>
    <w:p w14:paraId="0D29DD92" w14:textId="3B9F8413" w:rsidR="005B099B" w:rsidRPr="00F84479" w:rsidRDefault="005B099B" w:rsidP="00F84479">
      <w:pPr>
        <w:spacing w:after="0" w:line="240" w:lineRule="auto"/>
        <w:jc w:val="center"/>
        <w:rPr>
          <w:rFonts w:ascii="Calibri" w:hAnsi="Calibri" w:cs="Calibri"/>
          <w:b/>
        </w:rPr>
      </w:pPr>
      <w:r w:rsidRPr="00F84479">
        <w:rPr>
          <w:rFonts w:ascii="Calibri" w:hAnsi="Calibri" w:cs="Calibri"/>
          <w:b/>
        </w:rPr>
        <w:t>TECHNINĖ SPECIFIKACIJA</w:t>
      </w:r>
    </w:p>
    <w:p w14:paraId="41679C13" w14:textId="77777777" w:rsidR="000D3E7E" w:rsidRPr="00F84479" w:rsidRDefault="000D3E7E" w:rsidP="00F84479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034F73DC" w14:textId="333D1841" w:rsidR="000D3E7E" w:rsidRPr="00F84479" w:rsidRDefault="00280039" w:rsidP="00F84479">
      <w:pPr>
        <w:spacing w:after="0" w:line="240" w:lineRule="auto"/>
        <w:jc w:val="center"/>
        <w:rPr>
          <w:rFonts w:ascii="Calibri" w:hAnsi="Calibri" w:cs="Calibri"/>
          <w:b/>
        </w:rPr>
      </w:pPr>
      <w:r w:rsidRPr="00F84479">
        <w:rPr>
          <w:rFonts w:ascii="Calibri" w:hAnsi="Calibri" w:cs="Calibri"/>
          <w:b/>
        </w:rPr>
        <w:t>Ultra aukšto dažnio trumpųjų bangų aparatas</w:t>
      </w:r>
    </w:p>
    <w:p w14:paraId="3B3F530A" w14:textId="77777777" w:rsidR="000D3E7E" w:rsidRPr="00F84479" w:rsidRDefault="000D3E7E" w:rsidP="00F84479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70407A6B" w14:textId="79A234F1" w:rsidR="005B099B" w:rsidRPr="00F84479" w:rsidRDefault="000538D1" w:rsidP="00F84479">
      <w:pPr>
        <w:spacing w:after="0" w:line="240" w:lineRule="auto"/>
        <w:ind w:firstLine="567"/>
        <w:jc w:val="both"/>
        <w:rPr>
          <w:rFonts w:ascii="Calibri" w:eastAsia="PMingLiU" w:hAnsi="Calibri" w:cs="Calibri"/>
        </w:rPr>
      </w:pPr>
      <w:r w:rsidRPr="00F84479">
        <w:rPr>
          <w:rFonts w:ascii="Calibri" w:hAnsi="Calibri" w:cs="Calibri"/>
          <w:b/>
          <w:bCs/>
        </w:rPr>
        <w:t>Ultra aukšto dažnio trumpųjų bangų aparatas</w:t>
      </w:r>
      <w:r w:rsidR="00BB1D7C" w:rsidRPr="00F84479">
        <w:rPr>
          <w:rFonts w:ascii="Calibri" w:hAnsi="Calibri" w:cs="Calibri"/>
          <w:b/>
        </w:rPr>
        <w:t xml:space="preserve"> – 1 </w:t>
      </w:r>
      <w:r w:rsidRPr="00F84479">
        <w:rPr>
          <w:rFonts w:ascii="Calibri" w:hAnsi="Calibri" w:cs="Calibri"/>
          <w:b/>
        </w:rPr>
        <w:t>vnt</w:t>
      </w:r>
      <w:r w:rsidR="00BB1D7C" w:rsidRPr="00F84479">
        <w:rPr>
          <w:rFonts w:ascii="Calibri" w:hAnsi="Calibri" w:cs="Calibri"/>
        </w:rPr>
        <w:t>.</w:t>
      </w:r>
      <w:r w:rsidR="00325560" w:rsidRPr="00F84479">
        <w:rPr>
          <w:rFonts w:ascii="Calibri" w:hAnsi="Calibri" w:cs="Calibri"/>
        </w:rPr>
        <w:t xml:space="preserve"> </w:t>
      </w:r>
      <w:r w:rsidR="00F84479">
        <w:rPr>
          <w:rFonts w:ascii="Calibri" w:hAnsi="Calibri" w:cs="Calibri"/>
        </w:rPr>
        <w:t>u</w:t>
      </w:r>
      <w:r w:rsidRPr="00F84479">
        <w:rPr>
          <w:rFonts w:ascii="Calibri" w:hAnsi="Calibri" w:cs="Calibri"/>
        </w:rPr>
        <w:t xml:space="preserve">ltra aukšto dažnio </w:t>
      </w:r>
      <w:r w:rsidR="00F84479">
        <w:rPr>
          <w:rFonts w:ascii="Calibri" w:hAnsi="Calibri" w:cs="Calibri"/>
        </w:rPr>
        <w:t xml:space="preserve">(toliau UAD) </w:t>
      </w:r>
      <w:r w:rsidRPr="00F84479">
        <w:rPr>
          <w:rFonts w:ascii="Calibri" w:hAnsi="Calibri" w:cs="Calibri"/>
        </w:rPr>
        <w:t xml:space="preserve">trumpųjų bangų aparato </w:t>
      </w:r>
      <w:r w:rsidR="00325560" w:rsidRPr="00F84479">
        <w:rPr>
          <w:rFonts w:ascii="Calibri" w:hAnsi="Calibri" w:cs="Calibri"/>
        </w:rPr>
        <w:t xml:space="preserve">paskirtis </w:t>
      </w:r>
      <w:r w:rsidR="00A35C02" w:rsidRPr="00F84479">
        <w:rPr>
          <w:rFonts w:ascii="Calibri" w:hAnsi="Calibri" w:cs="Calibri"/>
        </w:rPr>
        <w:t>–</w:t>
      </w:r>
      <w:r w:rsidR="00325560" w:rsidRPr="00F84479">
        <w:rPr>
          <w:rFonts w:ascii="Calibri" w:hAnsi="Calibri" w:cs="Calibri"/>
        </w:rPr>
        <w:t xml:space="preserve"> </w:t>
      </w:r>
      <w:r w:rsidRPr="00F84479">
        <w:rPr>
          <w:rFonts w:ascii="Calibri" w:eastAsia="PMingLiU" w:hAnsi="Calibri" w:cs="Calibri"/>
          <w:color w:val="000000" w:themeColor="text1"/>
        </w:rPr>
        <w:t>gydyti raumenų ir sąnarių ligas, LOR organus</w:t>
      </w:r>
      <w:r w:rsidR="00325560" w:rsidRPr="00F84479">
        <w:rPr>
          <w:rFonts w:ascii="Calibri" w:eastAsia="PMingLiU" w:hAnsi="Calibri" w:cs="Calibri"/>
          <w:color w:val="000000" w:themeColor="text1"/>
        </w:rPr>
        <w:t xml:space="preserve">. </w:t>
      </w:r>
      <w:r w:rsidR="00325560" w:rsidRPr="00F84479">
        <w:rPr>
          <w:rFonts w:ascii="Calibri" w:eastAsia="PMingLiU" w:hAnsi="Calibri" w:cs="Calibri"/>
        </w:rPr>
        <w:t xml:space="preserve">Reikalavimai </w:t>
      </w:r>
      <w:r w:rsidRPr="00F84479">
        <w:rPr>
          <w:rFonts w:ascii="Calibri" w:eastAsia="PMingLiU" w:hAnsi="Calibri" w:cs="Calibri"/>
        </w:rPr>
        <w:t xml:space="preserve">UAD trumpųjų bangų aparato </w:t>
      </w:r>
      <w:r w:rsidR="00325560" w:rsidRPr="00F84479">
        <w:rPr>
          <w:rFonts w:ascii="Calibri" w:eastAsia="PMingLiU" w:hAnsi="Calibri" w:cs="Calibri"/>
        </w:rPr>
        <w:t>pateikiami žemiau esančioje lentelėje.</w:t>
      </w:r>
    </w:p>
    <w:p w14:paraId="21BA4B9A" w14:textId="77777777" w:rsidR="00325560" w:rsidRPr="00F84479" w:rsidRDefault="00325560" w:rsidP="00F84479">
      <w:pPr>
        <w:spacing w:after="0" w:line="240" w:lineRule="auto"/>
        <w:ind w:firstLine="567"/>
        <w:jc w:val="both"/>
        <w:rPr>
          <w:rFonts w:ascii="Calibri" w:hAnsi="Calibri" w:cs="Calibri"/>
        </w:rPr>
      </w:pPr>
    </w:p>
    <w:p w14:paraId="6C96B69B" w14:textId="00536C33" w:rsidR="00F84479" w:rsidRPr="00F84479" w:rsidRDefault="00F84479" w:rsidP="00F84479">
      <w:pPr>
        <w:spacing w:after="0" w:line="240" w:lineRule="auto"/>
        <w:ind w:firstLine="567"/>
        <w:jc w:val="both"/>
        <w:rPr>
          <w:rFonts w:ascii="Calibri" w:hAnsi="Calibri" w:cs="Calibri"/>
          <w:i/>
          <w:iCs/>
        </w:rPr>
      </w:pPr>
      <w:r w:rsidRPr="00F84479">
        <w:rPr>
          <w:rFonts w:ascii="Calibri" w:hAnsi="Calibri" w:cs="Calibri"/>
          <w:i/>
          <w:iCs/>
        </w:rPr>
        <w:t>Techninės specifikacijos lentelėje nurodyti privalomi reikalavimai. Tiekėjai, kur reikalaujama, privalo nurodyti siūlomą konkrečią specifikaciją (</w:t>
      </w:r>
      <w:r w:rsidRPr="00F84479">
        <w:rPr>
          <w:rFonts w:ascii="Calibri" w:hAnsi="Calibri" w:cs="Calibri"/>
          <w:b/>
          <w:bCs/>
          <w:i/>
          <w:iCs/>
        </w:rPr>
        <w:t>tikslią reikšmę arba konkretų aprašymą</w:t>
      </w:r>
      <w:r w:rsidRPr="00F84479">
        <w:rPr>
          <w:rFonts w:ascii="Calibri" w:hAnsi="Calibri" w:cs="Calibri"/>
          <w:i/>
          <w:iCs/>
        </w:rPr>
        <w:t>) ir informaciją apie tai įrodančiuose dokumentuose: gamintojo techniniuose dokumentuose (kataloguose, techniniuose duomenų lapuose, bukletuose, naudojimo instrukcijose ir pan.)</w:t>
      </w:r>
      <w:r w:rsidR="00C72870">
        <w:rPr>
          <w:rFonts w:ascii="Calibri" w:hAnsi="Calibri" w:cs="Calibri"/>
          <w:i/>
          <w:iCs/>
        </w:rPr>
        <w:t xml:space="preserve"> </w:t>
      </w:r>
      <w:r w:rsidRPr="00F84479">
        <w:rPr>
          <w:rFonts w:ascii="Calibri" w:hAnsi="Calibri" w:cs="Calibri"/>
          <w:i/>
          <w:iCs/>
        </w:rPr>
        <w:t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942"/>
        <w:gridCol w:w="2279"/>
        <w:gridCol w:w="1883"/>
        <w:gridCol w:w="85"/>
        <w:gridCol w:w="1877"/>
      </w:tblGrid>
      <w:tr w:rsidR="00A70940" w:rsidRPr="00F84479" w14:paraId="732857F6" w14:textId="3E7F7B07" w:rsidTr="00337A2E">
        <w:trPr>
          <w:trHeight w:val="355"/>
        </w:trPr>
        <w:tc>
          <w:tcPr>
            <w:tcW w:w="562" w:type="dxa"/>
            <w:vAlign w:val="center"/>
          </w:tcPr>
          <w:p w14:paraId="74A54245" w14:textId="77777777" w:rsidR="004A24B4" w:rsidRPr="00F84479" w:rsidRDefault="004A24B4" w:rsidP="00F84479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bookmarkStart w:id="5" w:name="_Hlk111542712"/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Eil. Nr.</w:t>
            </w:r>
          </w:p>
        </w:tc>
        <w:tc>
          <w:tcPr>
            <w:tcW w:w="2942" w:type="dxa"/>
            <w:vAlign w:val="center"/>
          </w:tcPr>
          <w:p w14:paraId="02EC4463" w14:textId="2906FE25" w:rsidR="004A24B4" w:rsidRPr="00F84479" w:rsidRDefault="004A24B4" w:rsidP="00F84479">
            <w:pPr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Techniniai reikalavimai</w:t>
            </w:r>
            <w:r w:rsidR="00CD066D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/kriterijai</w:t>
            </w:r>
          </w:p>
        </w:tc>
        <w:tc>
          <w:tcPr>
            <w:tcW w:w="2279" w:type="dxa"/>
            <w:vAlign w:val="center"/>
          </w:tcPr>
          <w:p w14:paraId="3D082C0F" w14:textId="6556C7E1" w:rsidR="004A24B4" w:rsidRPr="00F84479" w:rsidRDefault="004A24B4" w:rsidP="00F84479">
            <w:pPr>
              <w:rPr>
                <w:rFonts w:ascii="Calibri" w:hAnsi="Calibri" w:cs="Calibri"/>
                <w:b/>
                <w:color w:val="0070C0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Reikalaujamos parametrų</w:t>
            </w:r>
            <w:r w:rsidR="00CD066D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/kriterijų</w:t>
            </w: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968" w:type="dxa"/>
            <w:gridSpan w:val="2"/>
          </w:tcPr>
          <w:p w14:paraId="7CD73395" w14:textId="77777777" w:rsidR="008B58D2" w:rsidRPr="00F84479" w:rsidRDefault="008B58D2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  <w:p w14:paraId="7D8F07BA" w14:textId="21D4D409" w:rsidR="004A24B4" w:rsidRPr="00F84479" w:rsidRDefault="004A24B4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Siūlomų parametrų </w:t>
            </w:r>
            <w:r w:rsidR="00C412BA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tikslios </w:t>
            </w: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reikšmės</w:t>
            </w:r>
          </w:p>
        </w:tc>
        <w:tc>
          <w:tcPr>
            <w:tcW w:w="1877" w:type="dxa"/>
          </w:tcPr>
          <w:p w14:paraId="3B9F8413" w14:textId="29F307E7" w:rsidR="004A24B4" w:rsidRPr="00F84479" w:rsidRDefault="004A24B4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Įrodantys dokumentai</w:t>
            </w:r>
            <w:r w:rsidR="008D1FCB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 xml:space="preserve"> </w:t>
            </w:r>
            <w:r w:rsidR="00A040D5"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F84479" w14:paraId="735574F0" w14:textId="77777777" w:rsidTr="00D607EF">
        <w:trPr>
          <w:trHeight w:val="355"/>
        </w:trPr>
        <w:tc>
          <w:tcPr>
            <w:tcW w:w="9628" w:type="dxa"/>
            <w:gridSpan w:val="6"/>
            <w:vAlign w:val="center"/>
          </w:tcPr>
          <w:p w14:paraId="35A0C294" w14:textId="2F746E1E" w:rsidR="00690A97" w:rsidRPr="00F84479" w:rsidRDefault="000538D1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>UAD trumpųjų bangų aparatas</w:t>
            </w:r>
          </w:p>
        </w:tc>
      </w:tr>
      <w:tr w:rsidR="00690A97" w:rsidRPr="00F84479" w14:paraId="6B9345FB" w14:textId="77777777" w:rsidTr="00337A2E">
        <w:trPr>
          <w:trHeight w:val="355"/>
        </w:trPr>
        <w:tc>
          <w:tcPr>
            <w:tcW w:w="562" w:type="dxa"/>
            <w:vAlign w:val="center"/>
          </w:tcPr>
          <w:p w14:paraId="2B4A2280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561A462A" w14:textId="6418D3FA" w:rsidR="00690A97" w:rsidRPr="00F84479" w:rsidRDefault="00325560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>G</w:t>
            </w:r>
            <w:r w:rsidR="00690A97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amintojas</w:t>
            </w:r>
          </w:p>
        </w:tc>
        <w:tc>
          <w:tcPr>
            <w:tcW w:w="2279" w:type="dxa"/>
            <w:vAlign w:val="center"/>
          </w:tcPr>
          <w:p w14:paraId="4902A5E7" w14:textId="0AE379A8" w:rsidR="00690A97" w:rsidRPr="00F84479" w:rsidRDefault="00690A97" w:rsidP="00F84479">
            <w:p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968" w:type="dxa"/>
            <w:gridSpan w:val="2"/>
          </w:tcPr>
          <w:p w14:paraId="05A3774C" w14:textId="5ADB738C" w:rsidR="00690A97" w:rsidRPr="00F84479" w:rsidRDefault="00690A97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6B24530F" w14:textId="26039256" w:rsidR="00690A97" w:rsidRPr="00F84479" w:rsidRDefault="00690A97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49AB41D8" w14:textId="77777777" w:rsidTr="00337A2E">
        <w:trPr>
          <w:trHeight w:val="355"/>
        </w:trPr>
        <w:tc>
          <w:tcPr>
            <w:tcW w:w="562" w:type="dxa"/>
            <w:vAlign w:val="center"/>
          </w:tcPr>
          <w:p w14:paraId="62791A47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5AF20A01" w14:textId="738FE4BF" w:rsidR="00690A97" w:rsidRPr="00F84479" w:rsidRDefault="00325560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M</w:t>
            </w:r>
            <w:r w:rsidR="00690A97" w:rsidRPr="00F84479">
              <w:rPr>
                <w:rFonts w:ascii="Calibri" w:eastAsia="Times New Roman" w:hAnsi="Calibri" w:cs="Calibri"/>
                <w:b/>
                <w:sz w:val="24"/>
                <w:szCs w:val="24"/>
              </w:rPr>
              <w:t>odelis</w:t>
            </w:r>
          </w:p>
        </w:tc>
        <w:tc>
          <w:tcPr>
            <w:tcW w:w="2279" w:type="dxa"/>
            <w:vAlign w:val="center"/>
          </w:tcPr>
          <w:p w14:paraId="1276BE01" w14:textId="65C8B898" w:rsidR="00690A97" w:rsidRPr="00F84479" w:rsidRDefault="00690A97" w:rsidP="00F84479">
            <w:pPr>
              <w:rPr>
                <w:rFonts w:ascii="Calibri" w:eastAsia="Times New Roman" w:hAnsi="Calibri" w:cs="Calibri"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Cs/>
                <w:sz w:val="24"/>
                <w:szCs w:val="24"/>
              </w:rPr>
              <w:t>Nurodyti modelį</w:t>
            </w:r>
          </w:p>
        </w:tc>
        <w:tc>
          <w:tcPr>
            <w:tcW w:w="1968" w:type="dxa"/>
            <w:gridSpan w:val="2"/>
          </w:tcPr>
          <w:p w14:paraId="7063E694" w14:textId="2FECAF08" w:rsidR="00690A97" w:rsidRPr="00F84479" w:rsidRDefault="00690A97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4391C123" w14:textId="7211AB35" w:rsidR="00690A97" w:rsidRPr="00F84479" w:rsidRDefault="00690A97" w:rsidP="00F84479">
            <w:pPr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58874758" w14:textId="6AE957D3" w:rsidTr="00337A2E">
        <w:trPr>
          <w:trHeight w:val="355"/>
        </w:trPr>
        <w:tc>
          <w:tcPr>
            <w:tcW w:w="562" w:type="dxa"/>
            <w:vAlign w:val="center"/>
          </w:tcPr>
          <w:p w14:paraId="61043ED8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7AEBE079" w14:textId="537BFE1B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Išėjimo galia nuolatiniame (pastoviame) rėžime </w:t>
            </w:r>
          </w:p>
        </w:tc>
        <w:tc>
          <w:tcPr>
            <w:tcW w:w="2279" w:type="dxa"/>
          </w:tcPr>
          <w:p w14:paraId="460F7366" w14:textId="7C5E94B6" w:rsidR="00690A97" w:rsidRPr="00F84479" w:rsidRDefault="00690A97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  <w:u w:val="single"/>
              </w:rPr>
              <w:t>&gt;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 xml:space="preserve"> 3</w:t>
            </w:r>
            <w:r w:rsidR="000538D1" w:rsidRPr="00F84479">
              <w:rPr>
                <w:rFonts w:ascii="Calibri" w:eastAsia="PMingLiU" w:hAnsi="Calibri" w:cs="Calibri"/>
                <w:sz w:val="24"/>
                <w:szCs w:val="24"/>
              </w:rPr>
              <w:t>00 W</w:t>
            </w:r>
          </w:p>
        </w:tc>
        <w:tc>
          <w:tcPr>
            <w:tcW w:w="1968" w:type="dxa"/>
            <w:gridSpan w:val="2"/>
          </w:tcPr>
          <w:p w14:paraId="59CAEA31" w14:textId="3EC5B22F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29FD34DF" w14:textId="41518506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3AF9F03A" w14:textId="34AFAD47" w:rsidTr="00337A2E">
        <w:trPr>
          <w:trHeight w:val="531"/>
        </w:trPr>
        <w:tc>
          <w:tcPr>
            <w:tcW w:w="562" w:type="dxa"/>
            <w:vAlign w:val="center"/>
          </w:tcPr>
          <w:p w14:paraId="58C8EA3C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  <w:vAlign w:val="center"/>
          </w:tcPr>
          <w:p w14:paraId="2ECEF5E3" w14:textId="1B969880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Veikimo režimai:</w:t>
            </w:r>
          </w:p>
        </w:tc>
        <w:tc>
          <w:tcPr>
            <w:tcW w:w="2279" w:type="dxa"/>
          </w:tcPr>
          <w:p w14:paraId="54BBC321" w14:textId="3A66C872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Impulsinis ir nuolatinis (pastovus)</w:t>
            </w:r>
          </w:p>
        </w:tc>
        <w:tc>
          <w:tcPr>
            <w:tcW w:w="1968" w:type="dxa"/>
            <w:gridSpan w:val="2"/>
          </w:tcPr>
          <w:p w14:paraId="4239B5A2" w14:textId="6F6909C0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52973B48" w14:textId="2BA7EB09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2D3C95B8" w14:textId="0ECA25BB" w:rsidTr="00337A2E">
        <w:trPr>
          <w:trHeight w:val="531"/>
        </w:trPr>
        <w:tc>
          <w:tcPr>
            <w:tcW w:w="562" w:type="dxa"/>
            <w:vAlign w:val="center"/>
          </w:tcPr>
          <w:p w14:paraId="2181BBE3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0911ACA4" w14:textId="096E360F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Apvalios formos talpiniai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aplikatoriai</w:t>
            </w:r>
            <w:proofErr w:type="spellEnd"/>
          </w:p>
        </w:tc>
        <w:tc>
          <w:tcPr>
            <w:tcW w:w="2279" w:type="dxa"/>
          </w:tcPr>
          <w:p w14:paraId="0618B366" w14:textId="77326151" w:rsidR="00690A97" w:rsidRPr="00F84479" w:rsidRDefault="0062660E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="000538D1"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</w:p>
        </w:tc>
        <w:tc>
          <w:tcPr>
            <w:tcW w:w="1968" w:type="dxa"/>
            <w:gridSpan w:val="2"/>
          </w:tcPr>
          <w:p w14:paraId="7CA6FCC9" w14:textId="616905E0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7C1631F9" w14:textId="151358EA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7B5D529F" w14:textId="7A8822C0" w:rsidTr="00337A2E">
        <w:trPr>
          <w:trHeight w:val="173"/>
        </w:trPr>
        <w:tc>
          <w:tcPr>
            <w:tcW w:w="562" w:type="dxa"/>
            <w:vAlign w:val="center"/>
          </w:tcPr>
          <w:p w14:paraId="08488080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60765B01" w14:textId="723EBE45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Plokščias talpinis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aplikatorius</w:t>
            </w:r>
            <w:proofErr w:type="spellEnd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 ar / ir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diplodinis</w:t>
            </w:r>
            <w:proofErr w:type="spellEnd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aplikatorius</w:t>
            </w:r>
            <w:proofErr w:type="spellEnd"/>
          </w:p>
        </w:tc>
        <w:tc>
          <w:tcPr>
            <w:tcW w:w="2279" w:type="dxa"/>
          </w:tcPr>
          <w:p w14:paraId="378E3185" w14:textId="75C58A73" w:rsidR="00690A97" w:rsidRPr="00F84479" w:rsidRDefault="0062660E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="000538D1"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</w:p>
        </w:tc>
        <w:tc>
          <w:tcPr>
            <w:tcW w:w="1968" w:type="dxa"/>
            <w:gridSpan w:val="2"/>
          </w:tcPr>
          <w:p w14:paraId="650E9454" w14:textId="1628781F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53AA2559" w14:textId="2994EEF1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7DEC77DB" w14:textId="41679C13" w:rsidTr="00337A2E">
        <w:trPr>
          <w:trHeight w:val="355"/>
        </w:trPr>
        <w:tc>
          <w:tcPr>
            <w:tcW w:w="562" w:type="dxa"/>
            <w:vAlign w:val="center"/>
          </w:tcPr>
          <w:p w14:paraId="4637A47C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5FADF34D" w14:textId="75DE1403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Kairės ir dešinės pusės artikuliuojamos ar lygiavertės  rankenos</w:t>
            </w:r>
          </w:p>
        </w:tc>
        <w:tc>
          <w:tcPr>
            <w:tcW w:w="2279" w:type="dxa"/>
          </w:tcPr>
          <w:p w14:paraId="2F5BAB0A" w14:textId="54466478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  <w:u w:val="single"/>
              </w:rPr>
              <w:t>Būtina</w:t>
            </w:r>
          </w:p>
        </w:tc>
        <w:tc>
          <w:tcPr>
            <w:tcW w:w="1968" w:type="dxa"/>
            <w:gridSpan w:val="2"/>
          </w:tcPr>
          <w:p w14:paraId="6ABD5ED8" w14:textId="1635AE62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3EDB6F73" w14:textId="246FA764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F84479" w14:paraId="10ED3856" w14:textId="034F73DC" w:rsidTr="00337A2E">
        <w:trPr>
          <w:trHeight w:val="531"/>
        </w:trPr>
        <w:tc>
          <w:tcPr>
            <w:tcW w:w="562" w:type="dxa"/>
            <w:vAlign w:val="center"/>
          </w:tcPr>
          <w:p w14:paraId="73BF0245" w14:textId="77777777" w:rsidR="00690A97" w:rsidRPr="00F84479" w:rsidRDefault="00690A97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01C6F8B2" w14:textId="7FD2673E" w:rsidR="00690A97" w:rsidRPr="00F84479" w:rsidRDefault="000538D1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Kabeliai </w:t>
            </w:r>
            <w:proofErr w:type="spellStart"/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aplikatoriams</w:t>
            </w:r>
            <w:proofErr w:type="spellEnd"/>
          </w:p>
        </w:tc>
        <w:tc>
          <w:tcPr>
            <w:tcW w:w="2279" w:type="dxa"/>
          </w:tcPr>
          <w:p w14:paraId="493F803B" w14:textId="64F8C7F3" w:rsidR="00690A97" w:rsidRPr="00F84479" w:rsidRDefault="0062660E" w:rsidP="00F84479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eastAsia="PMingLiU" w:hAnsi="Calibri" w:cs="Calibri"/>
                <w:sz w:val="24"/>
                <w:szCs w:val="24"/>
              </w:rPr>
              <w:t xml:space="preserve">Ne mažiau </w:t>
            </w:r>
            <w:r w:rsidR="000538D1" w:rsidRPr="00F84479">
              <w:rPr>
                <w:rFonts w:ascii="Calibri" w:eastAsia="PMingLiU" w:hAnsi="Calibri" w:cs="Calibri"/>
                <w:sz w:val="24"/>
                <w:szCs w:val="24"/>
              </w:rPr>
              <w:t>2 vnt.</w:t>
            </w:r>
          </w:p>
        </w:tc>
        <w:tc>
          <w:tcPr>
            <w:tcW w:w="1968" w:type="dxa"/>
            <w:gridSpan w:val="2"/>
          </w:tcPr>
          <w:p w14:paraId="242740CA" w14:textId="0C9440B3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</w:tcPr>
          <w:p w14:paraId="1A1C73AD" w14:textId="2E82DD22" w:rsidR="00690A97" w:rsidRPr="00F84479" w:rsidRDefault="00690A97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C45D4" w:rsidRPr="00F84479" w14:paraId="6D4EFFC8" w14:textId="77777777" w:rsidTr="00337A2E">
        <w:trPr>
          <w:trHeight w:val="531"/>
        </w:trPr>
        <w:tc>
          <w:tcPr>
            <w:tcW w:w="562" w:type="dxa"/>
            <w:vAlign w:val="center"/>
          </w:tcPr>
          <w:p w14:paraId="3A3C52EB" w14:textId="77777777" w:rsidR="00CC45D4" w:rsidRPr="00F84479" w:rsidRDefault="00CC45D4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3745DB36" w14:textId="32569294" w:rsidR="00CC45D4" w:rsidRPr="00F84479" w:rsidRDefault="00CC45D4" w:rsidP="00F84479">
            <w:pPr>
              <w:rPr>
                <w:rFonts w:ascii="Calibri" w:hAnsi="Calibri" w:cs="Calibri"/>
                <w:sz w:val="24"/>
                <w:szCs w:val="24"/>
                <w:lang w:eastAsia="lt-LT"/>
              </w:rPr>
            </w:pPr>
            <w:r w:rsidRPr="00F84479">
              <w:rPr>
                <w:rFonts w:ascii="Calibri" w:hAnsi="Calibri" w:cs="Calibri"/>
                <w:sz w:val="24"/>
                <w:szCs w:val="24"/>
                <w:lang w:eastAsia="lt-LT"/>
              </w:rPr>
              <w:t>Įrenginyje turi būti:</w:t>
            </w:r>
          </w:p>
        </w:tc>
        <w:tc>
          <w:tcPr>
            <w:tcW w:w="2279" w:type="dxa"/>
          </w:tcPr>
          <w:p w14:paraId="0DF7784B" w14:textId="00CB5232" w:rsidR="00CC45D4" w:rsidRPr="00F84479" w:rsidRDefault="00D12EBF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eastAsia="lt-LT"/>
              </w:rPr>
              <w:t>I</w:t>
            </w:r>
            <w:r w:rsidRPr="00D12EBF">
              <w:rPr>
                <w:rFonts w:ascii="Calibri" w:hAnsi="Calibri" w:cs="Calibri"/>
                <w:sz w:val="24"/>
                <w:szCs w:val="24"/>
                <w:lang w:eastAsia="lt-LT"/>
              </w:rPr>
              <w:t xml:space="preserve">šankstiniai gydymo protokolai arba programos, skirtos skirtingoms klinikinėms indikacijoms, bei </w:t>
            </w:r>
            <w:r w:rsidRPr="00D12EBF">
              <w:rPr>
                <w:rFonts w:ascii="Calibri" w:hAnsi="Calibri" w:cs="Calibri"/>
                <w:sz w:val="24"/>
                <w:szCs w:val="24"/>
                <w:lang w:eastAsia="lt-LT"/>
              </w:rPr>
              <w:lastRenderedPageBreak/>
              <w:t>naudotojo pagalbos funkcija</w:t>
            </w:r>
          </w:p>
        </w:tc>
        <w:tc>
          <w:tcPr>
            <w:tcW w:w="1968" w:type="dxa"/>
            <w:gridSpan w:val="2"/>
          </w:tcPr>
          <w:p w14:paraId="69CE8845" w14:textId="34050D1E" w:rsidR="00CC45D4" w:rsidRPr="00F84479" w:rsidRDefault="00CC45D4" w:rsidP="00F84479">
            <w:pPr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877" w:type="dxa"/>
          </w:tcPr>
          <w:p w14:paraId="334EB3A8" w14:textId="4F5C265C" w:rsidR="00CC45D4" w:rsidRPr="00F84479" w:rsidRDefault="00CC45D4" w:rsidP="00F84479">
            <w:pPr>
              <w:rPr>
                <w:rFonts w:ascii="Calibri" w:hAnsi="Calibri" w:cs="Calibri"/>
                <w:b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CC45D4" w:rsidRPr="00F84479" w14:paraId="65AA5DAF" w14:textId="77777777" w:rsidTr="00366CD8">
        <w:trPr>
          <w:trHeight w:val="713"/>
        </w:trPr>
        <w:tc>
          <w:tcPr>
            <w:tcW w:w="9628" w:type="dxa"/>
            <w:gridSpan w:val="6"/>
            <w:vAlign w:val="center"/>
          </w:tcPr>
          <w:p w14:paraId="0E65779C" w14:textId="76459B5B" w:rsidR="00CC45D4" w:rsidRPr="00F84479" w:rsidRDefault="00CC45D4" w:rsidP="00F84479">
            <w:pPr>
              <w:rPr>
                <w:rFonts w:ascii="Calibri" w:hAnsi="Calibri" w:cs="Calibri"/>
                <w:b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CC45D4" w:rsidRPr="00F84479" w14:paraId="2B2E7E09" w14:textId="1A566B6A" w:rsidTr="009E2638">
        <w:trPr>
          <w:trHeight w:val="173"/>
        </w:trPr>
        <w:tc>
          <w:tcPr>
            <w:tcW w:w="562" w:type="dxa"/>
            <w:vAlign w:val="center"/>
          </w:tcPr>
          <w:p w14:paraId="68329BFE" w14:textId="77777777" w:rsidR="00CC45D4" w:rsidRPr="00F84479" w:rsidRDefault="00CC45D4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78975B6D" w14:textId="5582C8FC" w:rsidR="00CC45D4" w:rsidRPr="00F84479" w:rsidRDefault="00CC45D4" w:rsidP="00F84479">
            <w:pPr>
              <w:rPr>
                <w:rFonts w:ascii="Calibri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</w:rPr>
              <w:t xml:space="preserve">CE ženklinimas </w:t>
            </w:r>
          </w:p>
        </w:tc>
        <w:tc>
          <w:tcPr>
            <w:tcW w:w="2279" w:type="dxa"/>
          </w:tcPr>
          <w:p w14:paraId="619B63F9" w14:textId="77777777" w:rsidR="00CC45D4" w:rsidRPr="00F84479" w:rsidRDefault="00CC45D4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</w:rPr>
              <w:t xml:space="preserve">Būtina </w:t>
            </w:r>
          </w:p>
        </w:tc>
        <w:tc>
          <w:tcPr>
            <w:tcW w:w="1968" w:type="dxa"/>
            <w:gridSpan w:val="2"/>
          </w:tcPr>
          <w:p w14:paraId="3C90EE0C" w14:textId="6B0F70B7" w:rsidR="00CC45D4" w:rsidRPr="00F84479" w:rsidRDefault="00CC45D4" w:rsidP="00F84479">
            <w:pPr>
              <w:rPr>
                <w:rFonts w:ascii="Calibri" w:eastAsia="PMingLiU" w:hAnsi="Calibri" w:cs="Calibri"/>
                <w:i/>
                <w:iCs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  <w:tcBorders>
              <w:bottom w:val="single" w:sz="4" w:space="0" w:color="000000"/>
            </w:tcBorders>
          </w:tcPr>
          <w:p w14:paraId="00638266" w14:textId="2364C6BE" w:rsidR="00CC45D4" w:rsidRPr="00F84479" w:rsidRDefault="00CC45D4" w:rsidP="00F84479">
            <w:pPr>
              <w:ind w:left="28"/>
              <w:rPr>
                <w:rFonts w:ascii="Calibri" w:eastAsia="PMingLiU" w:hAnsi="Calibri" w:cs="Calibri"/>
                <w:b/>
                <w:bCs/>
                <w:color w:val="5B9BD5" w:themeColor="accent5"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</w:tr>
      <w:tr w:rsidR="00CC45D4" w:rsidRPr="00F84479" w14:paraId="519E4711" w14:textId="048E4213" w:rsidTr="009E2638">
        <w:trPr>
          <w:trHeight w:val="355"/>
        </w:trPr>
        <w:tc>
          <w:tcPr>
            <w:tcW w:w="562" w:type="dxa"/>
            <w:vAlign w:val="center"/>
          </w:tcPr>
          <w:p w14:paraId="31A5E960" w14:textId="77777777" w:rsidR="00CC45D4" w:rsidRPr="00F84479" w:rsidRDefault="00CC45D4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44F6D401" w14:textId="347C278A" w:rsidR="00CC45D4" w:rsidRPr="00591F00" w:rsidRDefault="00A91E1C" w:rsidP="00A91E1C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591F00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 taisymas, įskaitant originalių arba lygiaverčių atsarginių dalių tiekimą, darbą ir visas kitas išlaidas, reikalingas nenutrūkstamam įrangos veikimui.</w:t>
            </w:r>
          </w:p>
        </w:tc>
        <w:tc>
          <w:tcPr>
            <w:tcW w:w="2279" w:type="dxa"/>
          </w:tcPr>
          <w:p w14:paraId="4C2FF2D2" w14:textId="76A14111" w:rsidR="00CC45D4" w:rsidRPr="00F84479" w:rsidRDefault="00CC45D4" w:rsidP="00F84479">
            <w:pPr>
              <w:rPr>
                <w:rFonts w:ascii="Calibri" w:eastAsia="PMingLiU" w:hAnsi="Calibri" w:cs="Calibri"/>
                <w:sz w:val="24"/>
                <w:szCs w:val="24"/>
              </w:rPr>
            </w:pPr>
            <w:r w:rsidRPr="00F84479">
              <w:rPr>
                <w:rFonts w:ascii="Calibri" w:eastAsia="PMingLiU" w:hAnsi="Calibri" w:cs="Calibri"/>
                <w:sz w:val="24"/>
                <w:szCs w:val="24"/>
                <w:u w:val="single"/>
              </w:rPr>
              <w:t>&gt;</w:t>
            </w:r>
            <w:r w:rsidRPr="00F84479">
              <w:rPr>
                <w:rFonts w:ascii="Calibri" w:eastAsia="PMingLiU" w:hAnsi="Calibri" w:cs="Calibri"/>
                <w:sz w:val="24"/>
                <w:szCs w:val="24"/>
              </w:rPr>
              <w:t>2 metai</w:t>
            </w:r>
            <w:r w:rsidR="00591F00">
              <w:t xml:space="preserve"> </w:t>
            </w:r>
            <w:r w:rsidR="00A91E1C" w:rsidRPr="00556525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591F00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591F00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(</w:t>
            </w:r>
            <w:r w:rsidR="00591F00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591F00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591F00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pasiūlius ilgesnį </w:t>
            </w:r>
            <w:r w:rsidR="00CA5500" w:rsidRPr="00CA5500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nei minimalus reikalaujamas </w:t>
            </w:r>
            <w:r w:rsidR="00591F00" w:rsidRPr="00CA5500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garantinį terminą </w:t>
            </w:r>
            <w:r w:rsidR="00591F00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591F00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968" w:type="dxa"/>
            <w:gridSpan w:val="2"/>
          </w:tcPr>
          <w:p w14:paraId="66832E90" w14:textId="384D7ABA" w:rsidR="00CC45D4" w:rsidRPr="00F84479" w:rsidRDefault="00CC45D4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77" w:type="dxa"/>
            <w:tcBorders>
              <w:tl2br w:val="single" w:sz="4" w:space="0" w:color="auto"/>
            </w:tcBorders>
          </w:tcPr>
          <w:p w14:paraId="60897D29" w14:textId="1CBFABA9" w:rsidR="00CC45D4" w:rsidRPr="00F84479" w:rsidRDefault="00CC45D4" w:rsidP="00F84479">
            <w:pPr>
              <w:rPr>
                <w:rFonts w:ascii="Calibri" w:eastAsia="PMingLiU" w:hAnsi="Calibri" w:cs="Calibri"/>
                <w:sz w:val="24"/>
                <w:szCs w:val="24"/>
                <w:u w:val="single"/>
              </w:rPr>
            </w:pPr>
          </w:p>
        </w:tc>
      </w:tr>
      <w:tr w:rsidR="00CC45D4" w:rsidRPr="00F84479" w14:paraId="0D11F746" w14:textId="77777777" w:rsidTr="00337A2E">
        <w:trPr>
          <w:trHeight w:val="173"/>
        </w:trPr>
        <w:tc>
          <w:tcPr>
            <w:tcW w:w="562" w:type="dxa"/>
            <w:vAlign w:val="center"/>
          </w:tcPr>
          <w:p w14:paraId="1418E8E4" w14:textId="77777777" w:rsidR="00CC45D4" w:rsidRPr="00F84479" w:rsidRDefault="00CC45D4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942" w:type="dxa"/>
          </w:tcPr>
          <w:p w14:paraId="1AAB24E2" w14:textId="1F877D42" w:rsidR="00CC45D4" w:rsidRPr="00F84479" w:rsidRDefault="0088738C" w:rsidP="00F84479">
            <w:pP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88738C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2279" w:type="dxa"/>
          </w:tcPr>
          <w:p w14:paraId="32B2B277" w14:textId="1626EA7E" w:rsidR="00CC45D4" w:rsidRPr="00F84479" w:rsidRDefault="00CC45D4" w:rsidP="00F84479">
            <w:pP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F84479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883" w:type="dxa"/>
          </w:tcPr>
          <w:p w14:paraId="2FDBC6C7" w14:textId="77777777" w:rsidR="00CC45D4" w:rsidRPr="00F84479" w:rsidRDefault="00CC45D4" w:rsidP="00F84479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1962" w:type="dxa"/>
            <w:gridSpan w:val="2"/>
          </w:tcPr>
          <w:p w14:paraId="0C755A32" w14:textId="2BD55FDC" w:rsidR="00CC45D4" w:rsidRPr="00F84479" w:rsidRDefault="00CC45D4" w:rsidP="00F844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9B19E5" w:rsidRPr="00F84479" w14:paraId="68173B42" w14:textId="77777777" w:rsidTr="00D12CB8">
        <w:trPr>
          <w:trHeight w:val="173"/>
        </w:trPr>
        <w:tc>
          <w:tcPr>
            <w:tcW w:w="562" w:type="dxa"/>
            <w:vAlign w:val="center"/>
          </w:tcPr>
          <w:p w14:paraId="29EDA74C" w14:textId="77777777" w:rsidR="009B19E5" w:rsidRPr="00F84479" w:rsidRDefault="009B19E5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</w:rPr>
            </w:pPr>
          </w:p>
        </w:tc>
        <w:tc>
          <w:tcPr>
            <w:tcW w:w="2942" w:type="dxa"/>
          </w:tcPr>
          <w:p w14:paraId="1D37D0EC" w14:textId="5E4936EE" w:rsidR="009B19E5" w:rsidRPr="00F84479" w:rsidRDefault="009B19E5" w:rsidP="00F84479">
            <w:pPr>
              <w:rPr>
                <w:rFonts w:ascii="Calibri" w:eastAsia="Times New Roman" w:hAnsi="Calibri" w:cs="Calibri"/>
                <w:lang w:eastAsia="lt-LT"/>
              </w:rPr>
            </w:pPr>
            <w: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</w:t>
            </w:r>
            <w:r w:rsidRPr="00541293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2279" w:type="dxa"/>
          </w:tcPr>
          <w:p w14:paraId="0156BE10" w14:textId="2D9EA72A" w:rsidR="009B19E5" w:rsidRPr="009B19E5" w:rsidRDefault="009B19E5" w:rsidP="00F84479">
            <w:pPr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</w:pPr>
            <w:r w:rsidRPr="009B19E5">
              <w:rPr>
                <w:rFonts w:ascii="Calibri" w:eastAsia="Times New Roman" w:hAnsi="Calibri" w:cs="Calibr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3845" w:type="dxa"/>
            <w:gridSpan w:val="3"/>
          </w:tcPr>
          <w:p w14:paraId="050D3E2F" w14:textId="77777777" w:rsidR="009B19E5" w:rsidRPr="009B19E5" w:rsidRDefault="009B19E5" w:rsidP="009B19E5">
            <w:pPr>
              <w:pStyle w:val="Sraopastraipa"/>
              <w:numPr>
                <w:ilvl w:val="0"/>
                <w:numId w:val="7"/>
              </w:numPr>
              <w:rPr>
                <w:rFonts w:ascii="Calibri" w:eastAsia="Times New Roman" w:hAnsi="Calibri" w:cs="Calibri"/>
                <w:b/>
                <w:bCs/>
                <w:lang w:eastAsia="lt-LT"/>
              </w:rPr>
            </w:pPr>
          </w:p>
        </w:tc>
      </w:tr>
      <w:tr w:rsidR="00CC45D4" w:rsidRPr="00F84479" w14:paraId="2D87A684" w14:textId="77777777" w:rsidTr="00337A2E">
        <w:trPr>
          <w:trHeight w:val="698"/>
        </w:trPr>
        <w:tc>
          <w:tcPr>
            <w:tcW w:w="562" w:type="dxa"/>
            <w:vAlign w:val="center"/>
          </w:tcPr>
          <w:p w14:paraId="7DBD1E83" w14:textId="77777777" w:rsidR="00CC45D4" w:rsidRPr="00F84479" w:rsidRDefault="00CC45D4" w:rsidP="00F84479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5B488624" w14:textId="00913291" w:rsidR="00CC45D4" w:rsidRPr="00F84479" w:rsidRDefault="00CC45D4" w:rsidP="00F84479">
            <w:pPr>
              <w:rPr>
                <w:rFonts w:ascii="Calibri" w:hAnsi="Calibri" w:cs="Calibri"/>
                <w:sz w:val="24"/>
                <w:szCs w:val="24"/>
              </w:rPr>
            </w:pPr>
            <w:r w:rsidRPr="00F84479">
              <w:rPr>
                <w:rFonts w:ascii="Calibri" w:hAnsi="Calibri" w:cs="Calibri"/>
                <w:sz w:val="24"/>
                <w:szCs w:val="24"/>
              </w:rPr>
              <w:t>Gamintojo atstovavimas</w:t>
            </w:r>
          </w:p>
        </w:tc>
        <w:tc>
          <w:tcPr>
            <w:tcW w:w="2279" w:type="dxa"/>
          </w:tcPr>
          <w:p w14:paraId="084F0B57" w14:textId="06B735C9" w:rsidR="00CC45D4" w:rsidRPr="00F84479" w:rsidRDefault="00CC45D4" w:rsidP="00F84479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 w:rsidRPr="00F84479">
              <w:rPr>
                <w:rFonts w:ascii="Calibri" w:eastAsia="Times New Roman" w:hAnsi="Calibri" w:cs="Calibri"/>
                <w:sz w:val="24"/>
                <w:szCs w:val="24"/>
              </w:rPr>
              <w:t xml:space="preserve">Tiekėjas yra oficialus siūlomų prekių gamintojas arba gamintojo atstovas, įgaliotas parduoti prekes arba tiekėjas turi sudarytą sutartį su tokius įgaliojimus </w:t>
            </w:r>
            <w:r w:rsidRPr="00F84479">
              <w:rPr>
                <w:rFonts w:ascii="Calibri" w:eastAsia="Times New Roman" w:hAnsi="Calibri" w:cs="Calibri"/>
                <w:sz w:val="24"/>
                <w:szCs w:val="24"/>
              </w:rPr>
              <w:lastRenderedPageBreak/>
              <w:t>turinčiu ūkio subjektu</w:t>
            </w:r>
          </w:p>
        </w:tc>
        <w:tc>
          <w:tcPr>
            <w:tcW w:w="1883" w:type="dxa"/>
          </w:tcPr>
          <w:p w14:paraId="5B72D089" w14:textId="336A0D07" w:rsidR="00CC45D4" w:rsidRPr="00F84479" w:rsidRDefault="00CC45D4" w:rsidP="00F84479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962" w:type="dxa"/>
            <w:gridSpan w:val="2"/>
          </w:tcPr>
          <w:p w14:paraId="5EB6FFFE" w14:textId="06828AB5" w:rsidR="00CC45D4" w:rsidRPr="00F84479" w:rsidRDefault="00CC45D4" w:rsidP="00F84479">
            <w:pPr>
              <w:pStyle w:val="Sraopastraipa"/>
              <w:ind w:left="0"/>
              <w:rPr>
                <w:rFonts w:ascii="Calibri" w:eastAsia="Times New Roman" w:hAnsi="Calibri" w:cs="Calibri"/>
                <w:b/>
                <w:bCs/>
                <w:color w:val="5B9BD5" w:themeColor="accent5"/>
                <w:sz w:val="24"/>
                <w:szCs w:val="24"/>
              </w:rPr>
            </w:pPr>
            <w:r w:rsidRPr="00F84479"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174FDB" w:rsidRPr="00174FDB" w14:paraId="27167A08" w14:textId="77777777" w:rsidTr="00D60AD9">
        <w:trPr>
          <w:trHeight w:val="698"/>
        </w:trPr>
        <w:tc>
          <w:tcPr>
            <w:tcW w:w="562" w:type="dxa"/>
          </w:tcPr>
          <w:p w14:paraId="2DBD8F97" w14:textId="77777777" w:rsidR="00174FDB" w:rsidRPr="00174FDB" w:rsidRDefault="00174FDB" w:rsidP="00174FDB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942" w:type="dxa"/>
          </w:tcPr>
          <w:p w14:paraId="5C3A5AD0" w14:textId="5322FD60" w:rsidR="00174FDB" w:rsidRPr="00174FDB" w:rsidRDefault="00174FDB" w:rsidP="00174FDB">
            <w:pPr>
              <w:rPr>
                <w:rFonts w:asciiTheme="minorHAnsi" w:cstheme="minorHAnsi"/>
                <w:sz w:val="24"/>
                <w:szCs w:val="24"/>
              </w:rPr>
            </w:pPr>
            <w:r w:rsidRPr="00174FDB">
              <w:rPr>
                <w:rFonts w:asciiTheme="minorHAnsi" w:cstheme="minorHAnsi"/>
                <w:sz w:val="24"/>
                <w:szCs w:val="24"/>
              </w:rPr>
              <w:t>Pavojingų medžiagų ribojimas</w:t>
            </w:r>
          </w:p>
        </w:tc>
        <w:tc>
          <w:tcPr>
            <w:tcW w:w="2279" w:type="dxa"/>
          </w:tcPr>
          <w:p w14:paraId="45BAB7ED" w14:textId="005F28CA" w:rsidR="00174FDB" w:rsidRPr="00174FDB" w:rsidRDefault="00174FDB" w:rsidP="00174FDB">
            <w:pPr>
              <w:rPr>
                <w:rFonts w:asciiTheme="minorHAnsi" w:eastAsia="Times New Roman" w:cstheme="minorHAnsi"/>
                <w:sz w:val="24"/>
                <w:szCs w:val="24"/>
              </w:rPr>
            </w:pPr>
            <w:r w:rsidRPr="00174FDB">
              <w:rPr>
                <w:rFonts w:asciiTheme="minorHAnsi" w:cstheme="minorHAnsi"/>
                <w:sz w:val="24"/>
                <w:szCs w:val="24"/>
              </w:rPr>
              <w:t>Įranga turi atitikti pavojingųjų medžiagų naudojimo ribojimo reikalavimus pagal Lietuvos Respublikos ekonomikos ir inovacijų ministro 2008 m. spalio 8 d. įsakymą Nr. 4-459.</w:t>
            </w:r>
          </w:p>
        </w:tc>
        <w:tc>
          <w:tcPr>
            <w:tcW w:w="1883" w:type="dxa"/>
          </w:tcPr>
          <w:p w14:paraId="272EDB30" w14:textId="77777777" w:rsidR="00174FDB" w:rsidRPr="00174FDB" w:rsidRDefault="00174FDB" w:rsidP="0091157D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1962" w:type="dxa"/>
            <w:gridSpan w:val="2"/>
          </w:tcPr>
          <w:p w14:paraId="4B9B7CFB" w14:textId="5DAC89D9" w:rsidR="00174FDB" w:rsidRPr="00174FDB" w:rsidRDefault="00174FDB" w:rsidP="00174FDB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174FDB">
              <w:rPr>
                <w:rFonts w:asciiTheme="minorHAnsi" w:cstheme="minorHAnsi"/>
                <w:sz w:val="24"/>
                <w:szCs w:val="24"/>
              </w:rPr>
              <w:t>Kilus abejonėms dėl įrangos atitikties reikalavimui ir užsakovui pareikalavus tiekėjas kartu su prekėmis privalo pateikti atitiktį reikalavimui įrodančius dokumentus.</w:t>
            </w:r>
          </w:p>
        </w:tc>
      </w:tr>
      <w:bookmarkEnd w:id="5"/>
      <w:bookmarkEnd w:id="6"/>
    </w:tbl>
    <w:p w14:paraId="440EAFBF" w14:textId="4F3F66D5" w:rsidR="00DC389C" w:rsidRPr="00F84479" w:rsidRDefault="00DC389C" w:rsidP="00F84479">
      <w:pPr>
        <w:spacing w:line="240" w:lineRule="auto"/>
        <w:rPr>
          <w:rFonts w:ascii="Calibri" w:eastAsia="Times New Roman" w:hAnsi="Calibri" w:cs="Calibri"/>
        </w:rPr>
      </w:pPr>
    </w:p>
    <w:sectPr w:rsidR="00DC389C" w:rsidRPr="00F84479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1396" w14:textId="77777777" w:rsidR="00015B92" w:rsidRDefault="00015B92" w:rsidP="00070C0E">
      <w:pPr>
        <w:spacing w:after="0" w:line="240" w:lineRule="auto"/>
      </w:pPr>
      <w:r>
        <w:separator/>
      </w:r>
    </w:p>
  </w:endnote>
  <w:endnote w:type="continuationSeparator" w:id="0">
    <w:p w14:paraId="2D9CDC46" w14:textId="77777777" w:rsidR="00015B92" w:rsidRDefault="00015B92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4F1B" w14:textId="77777777" w:rsidR="00015B92" w:rsidRDefault="00015B92" w:rsidP="00070C0E">
      <w:pPr>
        <w:spacing w:after="0" w:line="240" w:lineRule="auto"/>
      </w:pPr>
      <w:r>
        <w:separator/>
      </w:r>
    </w:p>
  </w:footnote>
  <w:footnote w:type="continuationSeparator" w:id="0">
    <w:p w14:paraId="708837BD" w14:textId="77777777" w:rsidR="00015B92" w:rsidRDefault="00015B92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43E37"/>
    <w:multiLevelType w:val="hybridMultilevel"/>
    <w:tmpl w:val="88D60310"/>
    <w:lvl w:ilvl="0" w:tplc="F8B836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5" w15:restartNumberingAfterBreak="0">
    <w:nsid w:val="5C0F75F4"/>
    <w:multiLevelType w:val="hybridMultilevel"/>
    <w:tmpl w:val="C0AAEE4E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6"/>
  </w:num>
  <w:num w:numId="2" w16cid:durableId="1723364356">
    <w:abstractNumId w:val="3"/>
  </w:num>
  <w:num w:numId="3" w16cid:durableId="277421192">
    <w:abstractNumId w:val="2"/>
  </w:num>
  <w:num w:numId="4" w16cid:durableId="1244756718">
    <w:abstractNumId w:val="4"/>
  </w:num>
  <w:num w:numId="5" w16cid:durableId="1953634349">
    <w:abstractNumId w:val="1"/>
  </w:num>
  <w:num w:numId="6" w16cid:durableId="1743404949">
    <w:abstractNumId w:val="0"/>
  </w:num>
  <w:num w:numId="7" w16cid:durableId="6339472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15B92"/>
    <w:rsid w:val="00021C58"/>
    <w:rsid w:val="000268BE"/>
    <w:rsid w:val="000538D1"/>
    <w:rsid w:val="00053952"/>
    <w:rsid w:val="00070C0E"/>
    <w:rsid w:val="000D3E7E"/>
    <w:rsid w:val="001179DA"/>
    <w:rsid w:val="00174FDB"/>
    <w:rsid w:val="001826DA"/>
    <w:rsid w:val="0019346C"/>
    <w:rsid w:val="001A5E16"/>
    <w:rsid w:val="001A7820"/>
    <w:rsid w:val="001D5965"/>
    <w:rsid w:val="002036DD"/>
    <w:rsid w:val="002107A8"/>
    <w:rsid w:val="00216C39"/>
    <w:rsid w:val="00245563"/>
    <w:rsid w:val="00245957"/>
    <w:rsid w:val="00280039"/>
    <w:rsid w:val="002D1ED5"/>
    <w:rsid w:val="002E534C"/>
    <w:rsid w:val="00310760"/>
    <w:rsid w:val="00316941"/>
    <w:rsid w:val="00325560"/>
    <w:rsid w:val="00337A2E"/>
    <w:rsid w:val="003812FF"/>
    <w:rsid w:val="003916B0"/>
    <w:rsid w:val="003A4464"/>
    <w:rsid w:val="003D17A8"/>
    <w:rsid w:val="003D56F7"/>
    <w:rsid w:val="003F3E37"/>
    <w:rsid w:val="00406DF0"/>
    <w:rsid w:val="004546D3"/>
    <w:rsid w:val="00467E6A"/>
    <w:rsid w:val="004A24B4"/>
    <w:rsid w:val="004A4BD6"/>
    <w:rsid w:val="004A56B5"/>
    <w:rsid w:val="004C061C"/>
    <w:rsid w:val="004C2EA6"/>
    <w:rsid w:val="004E442D"/>
    <w:rsid w:val="004F455F"/>
    <w:rsid w:val="00510A41"/>
    <w:rsid w:val="00523A9F"/>
    <w:rsid w:val="005438E3"/>
    <w:rsid w:val="0056208B"/>
    <w:rsid w:val="00590E61"/>
    <w:rsid w:val="00591F00"/>
    <w:rsid w:val="00595278"/>
    <w:rsid w:val="005A3041"/>
    <w:rsid w:val="005B099B"/>
    <w:rsid w:val="005C4B9B"/>
    <w:rsid w:val="005E2FAB"/>
    <w:rsid w:val="0060384D"/>
    <w:rsid w:val="0062660E"/>
    <w:rsid w:val="00643C14"/>
    <w:rsid w:val="006450DE"/>
    <w:rsid w:val="006470AA"/>
    <w:rsid w:val="00676CF0"/>
    <w:rsid w:val="00690A97"/>
    <w:rsid w:val="006F148F"/>
    <w:rsid w:val="00700139"/>
    <w:rsid w:val="00721BE0"/>
    <w:rsid w:val="0072220F"/>
    <w:rsid w:val="00762957"/>
    <w:rsid w:val="00764BA2"/>
    <w:rsid w:val="00772C5B"/>
    <w:rsid w:val="007C2A85"/>
    <w:rsid w:val="007E0DCB"/>
    <w:rsid w:val="007F45E9"/>
    <w:rsid w:val="00801052"/>
    <w:rsid w:val="00807FD5"/>
    <w:rsid w:val="00823AC1"/>
    <w:rsid w:val="00843359"/>
    <w:rsid w:val="008520E6"/>
    <w:rsid w:val="008871C3"/>
    <w:rsid w:val="0088738C"/>
    <w:rsid w:val="0089568A"/>
    <w:rsid w:val="008A2682"/>
    <w:rsid w:val="008A7881"/>
    <w:rsid w:val="008B58D2"/>
    <w:rsid w:val="008D1FCB"/>
    <w:rsid w:val="0091157D"/>
    <w:rsid w:val="0091547C"/>
    <w:rsid w:val="00925CC3"/>
    <w:rsid w:val="00956FAB"/>
    <w:rsid w:val="0098515A"/>
    <w:rsid w:val="009B19E5"/>
    <w:rsid w:val="009B7427"/>
    <w:rsid w:val="009B7890"/>
    <w:rsid w:val="009E2638"/>
    <w:rsid w:val="00A040D5"/>
    <w:rsid w:val="00A15C89"/>
    <w:rsid w:val="00A35C02"/>
    <w:rsid w:val="00A70940"/>
    <w:rsid w:val="00A91E1C"/>
    <w:rsid w:val="00AB6817"/>
    <w:rsid w:val="00AE1527"/>
    <w:rsid w:val="00B16879"/>
    <w:rsid w:val="00B2734F"/>
    <w:rsid w:val="00B32B11"/>
    <w:rsid w:val="00B4090D"/>
    <w:rsid w:val="00B73C22"/>
    <w:rsid w:val="00B75E66"/>
    <w:rsid w:val="00BB1D7C"/>
    <w:rsid w:val="00BF61B4"/>
    <w:rsid w:val="00C23D7D"/>
    <w:rsid w:val="00C3365E"/>
    <w:rsid w:val="00C412BA"/>
    <w:rsid w:val="00C549E5"/>
    <w:rsid w:val="00C72870"/>
    <w:rsid w:val="00CA4412"/>
    <w:rsid w:val="00CA5500"/>
    <w:rsid w:val="00CB014A"/>
    <w:rsid w:val="00CC45D4"/>
    <w:rsid w:val="00CC5A74"/>
    <w:rsid w:val="00CD066D"/>
    <w:rsid w:val="00CE0DF3"/>
    <w:rsid w:val="00D05DDF"/>
    <w:rsid w:val="00D12EBF"/>
    <w:rsid w:val="00D3561A"/>
    <w:rsid w:val="00D81707"/>
    <w:rsid w:val="00DC389C"/>
    <w:rsid w:val="00DC45EF"/>
    <w:rsid w:val="00DD41F1"/>
    <w:rsid w:val="00DD52EC"/>
    <w:rsid w:val="00E12D66"/>
    <w:rsid w:val="00E132EE"/>
    <w:rsid w:val="00E21B69"/>
    <w:rsid w:val="00E251CA"/>
    <w:rsid w:val="00E60955"/>
    <w:rsid w:val="00E70510"/>
    <w:rsid w:val="00E7471A"/>
    <w:rsid w:val="00EA7B74"/>
    <w:rsid w:val="00EE16ED"/>
    <w:rsid w:val="00EE2C8A"/>
    <w:rsid w:val="00F22220"/>
    <w:rsid w:val="00F269D7"/>
    <w:rsid w:val="00F84479"/>
    <w:rsid w:val="00F932C6"/>
    <w:rsid w:val="00FC0F16"/>
    <w:rsid w:val="00FC40DB"/>
    <w:rsid w:val="00FC6876"/>
    <w:rsid w:val="00FE4AA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2551</Words>
  <Characters>1455</Characters>
  <Application>Microsoft Office Word</Application>
  <DocSecurity>0</DocSecurity>
  <Lines>12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5</cp:revision>
  <dcterms:created xsi:type="dcterms:W3CDTF">2026-04-16T12:04:00Z</dcterms:created>
  <dcterms:modified xsi:type="dcterms:W3CDTF">2026-04-17T10:07:00Z</dcterms:modified>
</cp:coreProperties>
</file>